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CD4313" w:rsidP="008B76BC">
      <w:pPr>
        <w:pStyle w:val="Picture"/>
      </w:pPr>
      <w:r>
        <w:rPr>
          <w:noProof/>
          <w:color w:val="002060"/>
          <w:sz w:val="40"/>
        </w:rPr>
        <w:drawing>
          <wp:inline distT="0" distB="0" distL="0" distR="0" wp14:anchorId="119B204F" wp14:editId="07332D07">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CD4313" w:rsidRDefault="00CD4313" w:rsidP="00CD4313">
      <w:pPr>
        <w:pStyle w:val="Picture"/>
        <w:jc w:val="left"/>
        <w:rPr>
          <w:b/>
          <w:color w:val="002060"/>
          <w:sz w:val="40"/>
          <w:szCs w:val="40"/>
        </w:rPr>
      </w:pPr>
      <w:r w:rsidRPr="00CD4313">
        <w:rPr>
          <w:b/>
          <w:color w:val="002060"/>
          <w:sz w:val="40"/>
          <w:szCs w:val="40"/>
        </w:rPr>
        <w:t>Project 4.1 Puzzle Design Challenge</w:t>
      </w:r>
    </w:p>
    <w:p w:rsidR="003E77F9" w:rsidRDefault="003E77F9" w:rsidP="003E77F9">
      <w:pPr>
        <w:rPr>
          <w:rFonts w:cs="Arial"/>
        </w:rPr>
      </w:pPr>
    </w:p>
    <w:p w:rsidR="008B76BC" w:rsidRDefault="008B76BC" w:rsidP="003E77F9">
      <w:pPr>
        <w:rPr>
          <w:b/>
          <w:sz w:val="28"/>
          <w:szCs w:val="28"/>
        </w:rPr>
      </w:pPr>
      <w:r w:rsidRPr="003E77F9">
        <w:rPr>
          <w:b/>
          <w:sz w:val="28"/>
          <w:szCs w:val="28"/>
        </w:rPr>
        <w:t>Procedure</w:t>
      </w:r>
    </w:p>
    <w:p w:rsidR="003E77F9" w:rsidRPr="003E77F9" w:rsidRDefault="003E77F9" w:rsidP="003E77F9">
      <w:pPr>
        <w:rPr>
          <w:b/>
          <w:sz w:val="32"/>
          <w:szCs w:val="32"/>
        </w:rPr>
      </w:pPr>
    </w:p>
    <w:p w:rsidR="009F34DD" w:rsidRDefault="009F34DD" w:rsidP="009F34DD">
      <w:pPr>
        <w:pStyle w:val="ActivityNumbers"/>
      </w:pPr>
      <w:r>
        <w:t xml:space="preserve">Study the Puzzle Cube Design Brief located </w:t>
      </w:r>
      <w:r w:rsidR="00045068">
        <w:t>below</w:t>
      </w:r>
      <w:r>
        <w:t>.</w:t>
      </w:r>
    </w:p>
    <w:p w:rsidR="009F34DD" w:rsidRDefault="009F34DD" w:rsidP="00045068">
      <w:pPr>
        <w:pStyle w:val="ActivityNumbers"/>
      </w:pPr>
      <w:r>
        <w:t xml:space="preserve">Brainstorm and sketch on isometric grid paper possible puzzle part </w:t>
      </w:r>
      <w:r w:rsidR="005D02B0">
        <w:t xml:space="preserve">cube </w:t>
      </w:r>
      <w:r>
        <w:t xml:space="preserve">combinations for your cube. </w:t>
      </w:r>
      <w:r w:rsidR="00370D97">
        <w:t>Include as many ideas as you can come up with for combinations of four, five, and six cubes.</w:t>
      </w:r>
      <w:bookmarkStart w:id="0" w:name="_GoBack"/>
      <w:bookmarkEnd w:id="0"/>
    </w:p>
    <w:p w:rsidR="003E77F9" w:rsidRDefault="009F34DD" w:rsidP="009F34DD">
      <w:pPr>
        <w:pStyle w:val="ActivityNumbers"/>
      </w:pPr>
      <w:r>
        <w:t>Create two different Puzzle Cube designs from your possible parts</w:t>
      </w:r>
      <w:r w:rsidR="003E77F9">
        <w:t xml:space="preserve">. </w:t>
      </w:r>
      <w:r w:rsidR="00E417B8">
        <w:t xml:space="preserve">Note that the design brief that follows requires that each puzzle </w:t>
      </w:r>
      <w:r w:rsidR="007A5AAC">
        <w:t>part</w:t>
      </w:r>
      <w:r w:rsidR="00310931">
        <w:t xml:space="preserve"> </w:t>
      </w:r>
      <w:r w:rsidR="00E417B8">
        <w:t xml:space="preserve">contain at least </w:t>
      </w:r>
      <w:r w:rsidR="00E417B8" w:rsidRPr="00E417B8">
        <w:rPr>
          <w:u w:val="single"/>
        </w:rPr>
        <w:t>four</w:t>
      </w:r>
      <w:r w:rsidR="00E417B8">
        <w:t xml:space="preserve"> and no more than six hardwood cubes.</w:t>
      </w:r>
      <w:r>
        <w:t xml:space="preserve"> </w:t>
      </w:r>
    </w:p>
    <w:p w:rsidR="003E77F9" w:rsidRDefault="003E77F9" w:rsidP="003E77F9">
      <w:pPr>
        <w:pStyle w:val="ActivityNumbers"/>
      </w:pPr>
      <w:r>
        <w:t>Choose your best option from the two solutions.</w:t>
      </w:r>
    </w:p>
    <w:p w:rsidR="003E77F9" w:rsidRDefault="009F34DD" w:rsidP="009F34DD">
      <w:pPr>
        <w:pStyle w:val="ActivityNumbers"/>
      </w:pPr>
      <w:r>
        <w:t xml:space="preserve">For </w:t>
      </w:r>
      <w:r w:rsidR="003E77F9">
        <w:t>your best</w:t>
      </w:r>
      <w:r>
        <w:t xml:space="preserve"> design, neatly sketch and color code an isometric view of each of the five component parts and show how they fit together in the isometric view of the cube</w:t>
      </w:r>
      <w:r w:rsidRPr="008F3ACB">
        <w:t xml:space="preserve"> </w:t>
      </w:r>
      <w:r>
        <w:t xml:space="preserve">on isometric grid paper. See your </w:t>
      </w:r>
      <w:r w:rsidR="003E77F9">
        <w:t>Miss Stein</w:t>
      </w:r>
      <w:r>
        <w:t xml:space="preserve"> for an example. </w:t>
      </w:r>
    </w:p>
    <w:p w:rsidR="009F34DD" w:rsidRDefault="009F34DD" w:rsidP="009F34DD">
      <w:pPr>
        <w:pStyle w:val="ActivityNumbers"/>
      </w:pPr>
      <w:r>
        <w:t>Create the five parts to your cube using 3-D modeling software. Color the parts within the CAD environment using the same color combination used in the sketching phase of your project.</w:t>
      </w:r>
    </w:p>
    <w:p w:rsidR="009F34DD" w:rsidRDefault="009F34DD" w:rsidP="009F34DD">
      <w:pPr>
        <w:pStyle w:val="ActivityNumbers"/>
      </w:pPr>
      <w:r>
        <w:t>Assemble your cu</w:t>
      </w:r>
      <w:r w:rsidR="00A13446">
        <w:t>be using 3-D modeling software.</w:t>
      </w:r>
    </w:p>
    <w:p w:rsidR="003E77F9" w:rsidRDefault="003E77F9" w:rsidP="009552CF">
      <w:pPr>
        <w:pStyle w:val="ActivityNumbers"/>
      </w:pPr>
      <w:r>
        <w:t>Create a presentation file (exploded view) of your cube using 3-D modeling software.</w:t>
      </w:r>
    </w:p>
    <w:p w:rsidR="009F34DD" w:rsidRPr="009552CF" w:rsidRDefault="009F34DD" w:rsidP="003E77F9">
      <w:pPr>
        <w:pStyle w:val="ActivityNumbers"/>
        <w:numPr>
          <w:ilvl w:val="0"/>
          <w:numId w:val="0"/>
        </w:numPr>
        <w:ind w:left="720" w:hanging="360"/>
      </w:pPr>
      <w:r>
        <w:br w:type="page"/>
      </w:r>
    </w:p>
    <w:p w:rsidR="009F34DD" w:rsidRDefault="00CD4313" w:rsidP="009F34DD">
      <w:pPr>
        <w:pStyle w:val="Picture"/>
      </w:pPr>
      <w:r>
        <w:rPr>
          <w:noProof/>
          <w:color w:val="002060"/>
          <w:sz w:val="40"/>
        </w:rPr>
        <w:lastRenderedPageBreak/>
        <w:drawing>
          <wp:inline distT="0" distB="0" distL="0" distR="0" wp14:anchorId="119B204F" wp14:editId="07332D07">
            <wp:extent cx="2638425" cy="457200"/>
            <wp:effectExtent l="0" t="0" r="9525" b="0"/>
            <wp:docPr id="4" name="Picture 4"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9F34DD" w:rsidRPr="00CD4313" w:rsidRDefault="00CD4313" w:rsidP="00CD4313">
      <w:pPr>
        <w:pStyle w:val="Picture"/>
        <w:jc w:val="left"/>
        <w:rPr>
          <w:b/>
          <w:color w:val="002060"/>
          <w:sz w:val="40"/>
          <w:szCs w:val="40"/>
        </w:rPr>
      </w:pPr>
      <w:r w:rsidRPr="00CD4313">
        <w:rPr>
          <w:b/>
          <w:color w:val="002060"/>
          <w:sz w:val="40"/>
          <w:szCs w:val="40"/>
        </w:rPr>
        <w:t>Puzzle Design Challenge Brief</w:t>
      </w:r>
    </w:p>
    <w:p w:rsidR="009F34DD" w:rsidRPr="00CD4313" w:rsidRDefault="009F34DD" w:rsidP="009F34DD">
      <w:pPr>
        <w:rPr>
          <w:sz w:val="20"/>
          <w:szCs w:val="20"/>
        </w:rPr>
      </w:pPr>
    </w:p>
    <w:p w:rsidR="009F34DD" w:rsidRDefault="00CD4313" w:rsidP="009F34DD">
      <w:pPr>
        <w:pStyle w:val="ActivitySection"/>
      </w:pPr>
      <w:r w:rsidRPr="00CD4313">
        <w:rPr>
          <w:sz w:val="28"/>
          <w:szCs w:val="28"/>
        </w:rPr>
        <w:t>Client</w:t>
      </w:r>
      <w:r w:rsidR="009F34DD">
        <w:tab/>
      </w:r>
      <w:r w:rsidR="009F34DD">
        <w:tab/>
      </w:r>
      <w:r w:rsidR="009F34DD">
        <w:tab/>
      </w:r>
      <w:r w:rsidR="009F34DD">
        <w:tab/>
      </w:r>
      <w:r w:rsidR="009F34DD">
        <w:tab/>
      </w:r>
      <w:r w:rsidR="009F34DD">
        <w:rPr>
          <w:rStyle w:val="ActivitybulletRightChar"/>
        </w:rPr>
        <w:t>Fine Office Furniture, Inc.</w:t>
      </w:r>
    </w:p>
    <w:p w:rsidR="009F34DD" w:rsidRPr="00D17D6C" w:rsidRDefault="009F34DD" w:rsidP="009F34DD"/>
    <w:p w:rsidR="009F34DD" w:rsidRPr="009145B3" w:rsidRDefault="00CD4313" w:rsidP="009F34DD">
      <w:pPr>
        <w:pStyle w:val="ActivitySection"/>
      </w:pPr>
      <w:r w:rsidRPr="00CD4313">
        <w:rPr>
          <w:sz w:val="28"/>
          <w:szCs w:val="28"/>
        </w:rPr>
        <w:t>Target Consumer</w:t>
      </w:r>
      <w:r w:rsidR="009F34DD">
        <w:tab/>
      </w:r>
      <w:r w:rsidR="009F34DD">
        <w:tab/>
      </w:r>
      <w:r w:rsidR="009F34DD">
        <w:tab/>
      </w:r>
      <w:r w:rsidR="00C71AE2">
        <w:rPr>
          <w:rStyle w:val="ActivitybulletRightChar"/>
        </w:rPr>
        <w:t>Ages</w:t>
      </w:r>
      <w:r w:rsidR="00BE0489">
        <w:rPr>
          <w:rStyle w:val="ActivitybulletRightChar"/>
        </w:rPr>
        <w:t>: High school aged</w:t>
      </w:r>
    </w:p>
    <w:p w:rsidR="009F34DD" w:rsidRPr="00D17D6C" w:rsidRDefault="009F34DD" w:rsidP="009F34DD">
      <w:r w:rsidRPr="009C4164">
        <w:t> </w:t>
      </w:r>
    </w:p>
    <w:p w:rsidR="009F34DD" w:rsidRPr="009C4164" w:rsidRDefault="009F34DD" w:rsidP="009F34DD">
      <w:pPr>
        <w:pStyle w:val="ActivitySection"/>
        <w:rPr>
          <w:rStyle w:val="ActivityBodyChar"/>
        </w:rPr>
      </w:pPr>
      <w:r w:rsidRPr="00CD4313">
        <w:rPr>
          <w:sz w:val="28"/>
          <w:szCs w:val="28"/>
        </w:rPr>
        <w:t>Designer</w:t>
      </w:r>
      <w:r w:rsidRPr="009C4164">
        <w:t xml:space="preserve"> </w:t>
      </w:r>
      <w:r>
        <w:tab/>
      </w:r>
      <w:r>
        <w:tab/>
      </w:r>
      <w:r>
        <w:tab/>
      </w:r>
      <w:r>
        <w:tab/>
      </w:r>
      <w:r w:rsidRPr="009C4164">
        <w:rPr>
          <w:rStyle w:val="ActivityBodyChar"/>
        </w:rPr>
        <w:t>____________________________</w:t>
      </w:r>
      <w:r>
        <w:rPr>
          <w:rStyle w:val="ActivityBodyChar"/>
        </w:rPr>
        <w:t>_________</w:t>
      </w:r>
    </w:p>
    <w:p w:rsidR="009F34DD" w:rsidRPr="00D17D6C" w:rsidRDefault="009F34DD" w:rsidP="009F34DD">
      <w:r>
        <w:t> </w:t>
      </w:r>
    </w:p>
    <w:p w:rsidR="009F34DD" w:rsidRPr="00CD4313" w:rsidRDefault="00CD4313" w:rsidP="009F34DD">
      <w:pPr>
        <w:rPr>
          <w:sz w:val="28"/>
          <w:szCs w:val="28"/>
        </w:rPr>
      </w:pPr>
      <w:r w:rsidRPr="00CD4313">
        <w:rPr>
          <w:rStyle w:val="ActivitySectionCharChar"/>
          <w:sz w:val="28"/>
          <w:szCs w:val="28"/>
        </w:rPr>
        <w:t>Problem Statement</w:t>
      </w:r>
    </w:p>
    <w:p w:rsidR="009F34DD" w:rsidRPr="00496528" w:rsidRDefault="009F34DD" w:rsidP="009F34DD">
      <w:pPr>
        <w:pStyle w:val="ActivityBody0"/>
      </w:pPr>
      <w:r>
        <w:t>A local office furniture manufacturing company throws away tens of thousands of scrap ¾” hardwood cubes that result from its furniture construction processes. The material is expensive, and the scrap represents a sizeable loss of profit.</w:t>
      </w:r>
    </w:p>
    <w:p w:rsidR="009F34DD" w:rsidRPr="009C4164" w:rsidRDefault="009F34DD" w:rsidP="009F34DD"/>
    <w:p w:rsidR="009F34DD" w:rsidRPr="00CD4313" w:rsidRDefault="00CD4313" w:rsidP="009F34DD">
      <w:pPr>
        <w:rPr>
          <w:sz w:val="28"/>
          <w:szCs w:val="28"/>
        </w:rPr>
      </w:pPr>
      <w:r w:rsidRPr="00CD4313">
        <w:rPr>
          <w:rStyle w:val="ActivitySectionCharChar"/>
          <w:sz w:val="28"/>
          <w:szCs w:val="28"/>
        </w:rPr>
        <w:t>Design Statement</w:t>
      </w:r>
    </w:p>
    <w:p w:rsidR="009F34DD" w:rsidRPr="00496528" w:rsidRDefault="009F34DD" w:rsidP="009F34DD">
      <w:pPr>
        <w:pStyle w:val="ActivityBody0"/>
      </w:pPr>
      <w:r>
        <w:t xml:space="preserve">Fine Office Furniture, Inc. would like to return value to its waste product by using it as the raw material for desktop novelty items that will be sold on the showroom floor. Design, build, test, document, and present a three-dimensional puzzle system that is made from the scrap hardwood cubes. The puzzle system must provide an appropriate degree </w:t>
      </w:r>
      <w:r w:rsidR="00BE0489">
        <w:t>of challenge to high school students</w:t>
      </w:r>
      <w:r w:rsidR="00310931">
        <w:t>.</w:t>
      </w:r>
    </w:p>
    <w:p w:rsidR="009F34DD" w:rsidRPr="009C4164" w:rsidRDefault="009F34DD" w:rsidP="009F34DD"/>
    <w:p w:rsidR="009F34DD" w:rsidRPr="00CD4313" w:rsidRDefault="009F34DD" w:rsidP="009F34DD">
      <w:pPr>
        <w:pStyle w:val="ActivitySection"/>
        <w:rPr>
          <w:sz w:val="28"/>
          <w:szCs w:val="28"/>
        </w:rPr>
      </w:pPr>
      <w:r w:rsidRPr="00CD4313">
        <w:rPr>
          <w:sz w:val="28"/>
          <w:szCs w:val="28"/>
        </w:rPr>
        <w:t>C</w:t>
      </w:r>
      <w:r w:rsidR="00751263" w:rsidRPr="00CD4313">
        <w:rPr>
          <w:sz w:val="28"/>
          <w:szCs w:val="28"/>
        </w:rPr>
        <w:t>riteria</w:t>
      </w:r>
    </w:p>
    <w:p w:rsidR="009F34DD" w:rsidRDefault="009F34DD" w:rsidP="009F34DD">
      <w:pPr>
        <w:pStyle w:val="ActivityNumbers"/>
        <w:numPr>
          <w:ilvl w:val="0"/>
          <w:numId w:val="18"/>
        </w:numPr>
      </w:pPr>
      <w:r>
        <w:t>The puzzle must be fabricated from 27 –  ¾</w:t>
      </w:r>
      <w:r w:rsidR="00310931">
        <w:t>″</w:t>
      </w:r>
      <w:r>
        <w:t xml:space="preserve"> hardwood cubes.</w:t>
      </w:r>
    </w:p>
    <w:p w:rsidR="009F34DD" w:rsidRDefault="009F34DD" w:rsidP="009F34DD">
      <w:pPr>
        <w:pStyle w:val="ActivityNumbers"/>
      </w:pPr>
      <w:r>
        <w:t xml:space="preserve">The puzzle system must contain exactly five puzzle </w:t>
      </w:r>
      <w:r w:rsidR="007A5AAC">
        <w:t>parts</w:t>
      </w:r>
      <w:r>
        <w:t>.</w:t>
      </w:r>
    </w:p>
    <w:p w:rsidR="009F34DD" w:rsidRDefault="009F34DD" w:rsidP="009F34DD">
      <w:pPr>
        <w:pStyle w:val="ActivityNumbers"/>
      </w:pPr>
      <w:r>
        <w:t xml:space="preserve">Each individual puzzle </w:t>
      </w:r>
      <w:r w:rsidR="007A5AAC">
        <w:t xml:space="preserve">part </w:t>
      </w:r>
      <w:r>
        <w:t>must consist of at least four, but no more than six hardwood cubes that are permanently attached to each other.</w:t>
      </w:r>
    </w:p>
    <w:p w:rsidR="009F34DD" w:rsidRDefault="009F34DD" w:rsidP="009F34DD">
      <w:pPr>
        <w:pStyle w:val="ActivityNumbers"/>
      </w:pPr>
      <w:r>
        <w:t xml:space="preserve">No two puzzle </w:t>
      </w:r>
      <w:r w:rsidR="007A5AAC">
        <w:t xml:space="preserve">parts </w:t>
      </w:r>
      <w:r>
        <w:t>can be the same.</w:t>
      </w:r>
    </w:p>
    <w:p w:rsidR="009F34DD" w:rsidRDefault="009F34DD" w:rsidP="009F34DD">
      <w:pPr>
        <w:pStyle w:val="ActivityNumbers"/>
      </w:pPr>
      <w:r>
        <w:t xml:space="preserve">The five puzzle </w:t>
      </w:r>
      <w:r w:rsidR="007A5AAC">
        <w:t xml:space="preserve">parts </w:t>
      </w:r>
      <w:r>
        <w:t>must assemble to form a 2 ¼</w:t>
      </w:r>
      <w:r w:rsidR="00310931">
        <w:t>″</w:t>
      </w:r>
      <w:r>
        <w:t xml:space="preserve"> cube.</w:t>
      </w:r>
    </w:p>
    <w:p w:rsidR="009F34DD" w:rsidRDefault="009F34DD" w:rsidP="009F34DD">
      <w:pPr>
        <w:pStyle w:val="ActivityNumbers"/>
      </w:pPr>
      <w:r>
        <w:t>Some puzzle parts should interlock.</w:t>
      </w:r>
    </w:p>
    <w:p w:rsidR="00EF41B8" w:rsidRDefault="00EF41B8" w:rsidP="003E77F9">
      <w:pPr>
        <w:pStyle w:val="ActivityNumbers"/>
        <w:numPr>
          <w:ilvl w:val="0"/>
          <w:numId w:val="0"/>
        </w:numPr>
        <w:ind w:left="720" w:hanging="360"/>
      </w:pPr>
    </w:p>
    <w:sectPr w:rsidR="00EF41B8"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B3" w:rsidRDefault="00EC0FB3">
      <w:r>
        <w:separator/>
      </w:r>
    </w:p>
    <w:p w:rsidR="00EC0FB3" w:rsidRDefault="00EC0FB3"/>
    <w:p w:rsidR="00EC0FB3" w:rsidRDefault="00EC0FB3"/>
  </w:endnote>
  <w:endnote w:type="continuationSeparator" w:id="0">
    <w:p w:rsidR="00EC0FB3" w:rsidRDefault="00EC0FB3">
      <w:r>
        <w:continuationSeparator/>
      </w:r>
    </w:p>
    <w:p w:rsidR="00EC0FB3" w:rsidRDefault="00EC0FB3"/>
    <w:p w:rsidR="00EC0FB3" w:rsidRDefault="00EC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8" w:rsidRDefault="003252F8" w:rsidP="00E47655">
    <w:pPr>
      <w:pStyle w:val="Footer"/>
      <w:rPr>
        <w:rFonts w:cs="Arial"/>
        <w:szCs w:val="20"/>
      </w:rPr>
    </w:pPr>
    <w:r>
      <w:rPr>
        <w:rFonts w:cs="Arial"/>
        <w:szCs w:val="20"/>
      </w:rPr>
      <w:t>© 2012 Project Lead The Way, Inc.</w:t>
    </w:r>
  </w:p>
  <w:p w:rsidR="00E47655" w:rsidRPr="002866F7" w:rsidRDefault="00CD4313" w:rsidP="00E47655">
    <w:pPr>
      <w:pStyle w:val="Footer"/>
    </w:pPr>
    <w:r>
      <w:t>Introduction to Engineering Design</w:t>
    </w:r>
    <w:r w:rsidR="00E47655">
      <w:t xml:space="preserve"> </w:t>
    </w:r>
    <w:r w:rsidR="006F3D9B" w:rsidRPr="006F3D9B">
      <w:t xml:space="preserve">Project 4.1 Puzzle Design Challenge </w:t>
    </w:r>
    <w:r w:rsidR="00E47655" w:rsidRPr="00DA546C">
      <w:t xml:space="preserve">– Page </w:t>
    </w:r>
    <w:r w:rsidR="002875F9">
      <w:fldChar w:fldCharType="begin"/>
    </w:r>
    <w:r w:rsidR="00E47655" w:rsidRPr="00DA546C">
      <w:instrText xml:space="preserve"> PAGE </w:instrText>
    </w:r>
    <w:r w:rsidR="002875F9">
      <w:fldChar w:fldCharType="separate"/>
    </w:r>
    <w:r w:rsidR="00370D97">
      <w:rPr>
        <w:noProof/>
      </w:rPr>
      <w:t>2</w:t>
    </w:r>
    <w:r w:rsidR="002875F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B3" w:rsidRDefault="00EC0FB3">
      <w:r>
        <w:separator/>
      </w:r>
    </w:p>
    <w:p w:rsidR="00EC0FB3" w:rsidRDefault="00EC0FB3"/>
    <w:p w:rsidR="00EC0FB3" w:rsidRDefault="00EC0FB3"/>
  </w:footnote>
  <w:footnote w:type="continuationSeparator" w:id="0">
    <w:p w:rsidR="00EC0FB3" w:rsidRDefault="00EC0FB3">
      <w:r>
        <w:continuationSeparator/>
      </w:r>
    </w:p>
    <w:p w:rsidR="00EC0FB3" w:rsidRDefault="00EC0FB3"/>
    <w:p w:rsidR="00EC0FB3" w:rsidRDefault="00EC0F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1F94E48"/>
    <w:multiLevelType w:val="hybridMultilevel"/>
    <w:tmpl w:val="48CE563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6D493F"/>
    <w:multiLevelType w:val="hybridMultilevel"/>
    <w:tmpl w:val="5886A9E0"/>
    <w:lvl w:ilvl="0" w:tplc="CF600FFE">
      <w:start w:val="1"/>
      <w:numFmt w:val="decimal"/>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B74D7F"/>
    <w:multiLevelType w:val="hybridMultilevel"/>
    <w:tmpl w:val="80803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7"/>
  </w:num>
  <w:num w:numId="11">
    <w:abstractNumId w:val="14"/>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4"/>
    <w:lvlOverride w:ilvl="0">
      <w:startOverride w:val="1"/>
    </w:lvlOverride>
  </w:num>
  <w:num w:numId="19">
    <w:abstractNumId w:val="14"/>
    <w:lvlOverride w:ilvl="0">
      <w:startOverride w:val="1"/>
    </w:lvlOverride>
  </w:num>
  <w:num w:numId="20">
    <w:abstractNumId w:val="8"/>
  </w:num>
  <w:num w:numId="21">
    <w:abstractNumId w:val="2"/>
  </w:num>
  <w:num w:numId="22">
    <w:abstractNumId w:val="15"/>
  </w:num>
  <w:num w:numId="23">
    <w:abstractNumId w:val="16"/>
  </w:num>
  <w:num w:numId="24">
    <w:abstractNumId w:val="14"/>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361BB"/>
    <w:rsid w:val="00045068"/>
    <w:rsid w:val="00047159"/>
    <w:rsid w:val="0007077B"/>
    <w:rsid w:val="000B2C6F"/>
    <w:rsid w:val="000B2DF4"/>
    <w:rsid w:val="000C2C78"/>
    <w:rsid w:val="000C4243"/>
    <w:rsid w:val="000D4766"/>
    <w:rsid w:val="00103776"/>
    <w:rsid w:val="00106177"/>
    <w:rsid w:val="00110A4D"/>
    <w:rsid w:val="0018690E"/>
    <w:rsid w:val="001C078D"/>
    <w:rsid w:val="001E2551"/>
    <w:rsid w:val="001F0204"/>
    <w:rsid w:val="00236268"/>
    <w:rsid w:val="0024594D"/>
    <w:rsid w:val="00256414"/>
    <w:rsid w:val="00261CC9"/>
    <w:rsid w:val="002875F9"/>
    <w:rsid w:val="00292F3A"/>
    <w:rsid w:val="002E18BC"/>
    <w:rsid w:val="002E74FD"/>
    <w:rsid w:val="002F7401"/>
    <w:rsid w:val="003055A2"/>
    <w:rsid w:val="00310931"/>
    <w:rsid w:val="00313E21"/>
    <w:rsid w:val="003252F8"/>
    <w:rsid w:val="003630DD"/>
    <w:rsid w:val="00370D97"/>
    <w:rsid w:val="00375326"/>
    <w:rsid w:val="00385688"/>
    <w:rsid w:val="003C6CAE"/>
    <w:rsid w:val="003E15FD"/>
    <w:rsid w:val="003E77F9"/>
    <w:rsid w:val="004433CD"/>
    <w:rsid w:val="00461BF4"/>
    <w:rsid w:val="00476A6E"/>
    <w:rsid w:val="004E6FC6"/>
    <w:rsid w:val="005344CC"/>
    <w:rsid w:val="00572AC5"/>
    <w:rsid w:val="005C0246"/>
    <w:rsid w:val="005D02B0"/>
    <w:rsid w:val="005E71A4"/>
    <w:rsid w:val="005F4A07"/>
    <w:rsid w:val="006242C4"/>
    <w:rsid w:val="006247A4"/>
    <w:rsid w:val="00642ACD"/>
    <w:rsid w:val="0066202F"/>
    <w:rsid w:val="00666EFE"/>
    <w:rsid w:val="006A3363"/>
    <w:rsid w:val="006A4588"/>
    <w:rsid w:val="006D004A"/>
    <w:rsid w:val="006E4B44"/>
    <w:rsid w:val="006F3D9B"/>
    <w:rsid w:val="006F7A31"/>
    <w:rsid w:val="0072280C"/>
    <w:rsid w:val="00743E3D"/>
    <w:rsid w:val="00751263"/>
    <w:rsid w:val="00754B06"/>
    <w:rsid w:val="00765FEC"/>
    <w:rsid w:val="00771119"/>
    <w:rsid w:val="00777404"/>
    <w:rsid w:val="00783598"/>
    <w:rsid w:val="007A5AAC"/>
    <w:rsid w:val="007C00AE"/>
    <w:rsid w:val="008224A8"/>
    <w:rsid w:val="008353E3"/>
    <w:rsid w:val="00877093"/>
    <w:rsid w:val="00882BEC"/>
    <w:rsid w:val="008A0941"/>
    <w:rsid w:val="008B76BC"/>
    <w:rsid w:val="008F1E95"/>
    <w:rsid w:val="00902681"/>
    <w:rsid w:val="009318E9"/>
    <w:rsid w:val="0094018B"/>
    <w:rsid w:val="009552CF"/>
    <w:rsid w:val="009573D7"/>
    <w:rsid w:val="00992934"/>
    <w:rsid w:val="009D5AFC"/>
    <w:rsid w:val="009F34DD"/>
    <w:rsid w:val="00A052DC"/>
    <w:rsid w:val="00A059F8"/>
    <w:rsid w:val="00A063AF"/>
    <w:rsid w:val="00A13446"/>
    <w:rsid w:val="00A27545"/>
    <w:rsid w:val="00A3170C"/>
    <w:rsid w:val="00A56237"/>
    <w:rsid w:val="00A705BD"/>
    <w:rsid w:val="00A92E01"/>
    <w:rsid w:val="00AA1811"/>
    <w:rsid w:val="00AB5914"/>
    <w:rsid w:val="00AE3B4E"/>
    <w:rsid w:val="00AF5B49"/>
    <w:rsid w:val="00AF5CA2"/>
    <w:rsid w:val="00B24466"/>
    <w:rsid w:val="00B409AD"/>
    <w:rsid w:val="00B5535E"/>
    <w:rsid w:val="00B73B5F"/>
    <w:rsid w:val="00B865DB"/>
    <w:rsid w:val="00BC6279"/>
    <w:rsid w:val="00BE0489"/>
    <w:rsid w:val="00C56626"/>
    <w:rsid w:val="00C62238"/>
    <w:rsid w:val="00C71AE2"/>
    <w:rsid w:val="00CA3DBE"/>
    <w:rsid w:val="00CB6AC9"/>
    <w:rsid w:val="00CC09DE"/>
    <w:rsid w:val="00CC1C77"/>
    <w:rsid w:val="00CD4313"/>
    <w:rsid w:val="00D111EB"/>
    <w:rsid w:val="00D3007F"/>
    <w:rsid w:val="00D31640"/>
    <w:rsid w:val="00D85E7F"/>
    <w:rsid w:val="00DC3F03"/>
    <w:rsid w:val="00E2097E"/>
    <w:rsid w:val="00E31E48"/>
    <w:rsid w:val="00E417B8"/>
    <w:rsid w:val="00E47655"/>
    <w:rsid w:val="00E6243C"/>
    <w:rsid w:val="00E63193"/>
    <w:rsid w:val="00E66B73"/>
    <w:rsid w:val="00E82E85"/>
    <w:rsid w:val="00E91D9B"/>
    <w:rsid w:val="00EB70FA"/>
    <w:rsid w:val="00EC0FB3"/>
    <w:rsid w:val="00ED09E0"/>
    <w:rsid w:val="00ED352E"/>
    <w:rsid w:val="00EE36A9"/>
    <w:rsid w:val="00EF41B8"/>
    <w:rsid w:val="00F0460E"/>
    <w:rsid w:val="00F21FC9"/>
    <w:rsid w:val="00F30F9C"/>
    <w:rsid w:val="00F358FF"/>
    <w:rsid w:val="00F61617"/>
    <w:rsid w:val="00F81273"/>
    <w:rsid w:val="00F943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link w:val="PictureChar"/>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 w:type="paragraph" w:customStyle="1" w:styleId="activitybullet0">
    <w:name w:val="activity bullet"/>
    <w:basedOn w:val="Normal"/>
    <w:rsid w:val="009F34DD"/>
    <w:pPr>
      <w:numPr>
        <w:numId w:val="21"/>
      </w:numPr>
      <w:spacing w:after="60"/>
      <w:contextualSpacing/>
    </w:pPr>
  </w:style>
  <w:style w:type="paragraph" w:customStyle="1" w:styleId="ActivitybulletAfter3pt">
    <w:name w:val="Activitybullet + After:  3 pt"/>
    <w:basedOn w:val="activitybullet0"/>
    <w:rsid w:val="009F34DD"/>
    <w:rPr>
      <w:szCs w:val="20"/>
    </w:rPr>
  </w:style>
  <w:style w:type="paragraph" w:customStyle="1" w:styleId="ActivityBody0">
    <w:name w:val="ActivityBody"/>
    <w:link w:val="ActivityBodyChar"/>
    <w:rsid w:val="009F34DD"/>
    <w:pPr>
      <w:ind w:left="360"/>
    </w:pPr>
    <w:rPr>
      <w:rFonts w:ascii="Arial" w:hAnsi="Arial" w:cs="Arial"/>
      <w:sz w:val="24"/>
      <w:szCs w:val="24"/>
    </w:rPr>
  </w:style>
  <w:style w:type="paragraph" w:customStyle="1" w:styleId="ActivitybulletRight">
    <w:name w:val="Activitybullet + Right"/>
    <w:basedOn w:val="Activitybullet"/>
    <w:link w:val="ActivitybulletRightChar"/>
    <w:rsid w:val="009F34DD"/>
    <w:pPr>
      <w:numPr>
        <w:numId w:val="0"/>
      </w:numPr>
      <w:jc w:val="right"/>
    </w:pPr>
    <w:rPr>
      <w:szCs w:val="24"/>
    </w:rPr>
  </w:style>
  <w:style w:type="character" w:customStyle="1" w:styleId="ActivityBodyChar">
    <w:name w:val="ActivityBody Char"/>
    <w:link w:val="ActivityBody0"/>
    <w:rsid w:val="009F34DD"/>
    <w:rPr>
      <w:rFonts w:ascii="Arial" w:hAnsi="Arial" w:cs="Arial"/>
      <w:sz w:val="24"/>
      <w:szCs w:val="24"/>
    </w:rPr>
  </w:style>
  <w:style w:type="character" w:customStyle="1" w:styleId="ActivitybulletRightChar">
    <w:name w:val="Activitybullet + Right Char"/>
    <w:link w:val="ActivitybulletRight"/>
    <w:rsid w:val="009F34DD"/>
    <w:rPr>
      <w:rFonts w:ascii="Arial" w:hAnsi="Arial"/>
      <w:sz w:val="24"/>
      <w:szCs w:val="24"/>
    </w:rPr>
  </w:style>
  <w:style w:type="character" w:customStyle="1" w:styleId="PictureChar">
    <w:name w:val="Picture Char"/>
    <w:link w:val="Picture"/>
    <w:rsid w:val="009F34D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7</TotalTime>
  <Pages>2</Pages>
  <Words>386</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4.1 Puzzle Design Challenge</vt:lpstr>
    </vt:vector>
  </TitlesOfParts>
  <Company>Project Lead The Way, Inc.</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4.1 Puzzle Design Challenge</dc:title>
  <dc:subject>IED – Lesson X.Y - Lesson Title</dc:subject>
  <dc:creator>IED Curriculum Team</dc:creator>
  <cp:lastModifiedBy>Stein, Rebecca</cp:lastModifiedBy>
  <cp:revision>3</cp:revision>
  <cp:lastPrinted>2004-08-10T19:51:00Z</cp:lastPrinted>
  <dcterms:created xsi:type="dcterms:W3CDTF">2015-05-21T17:48:00Z</dcterms:created>
  <dcterms:modified xsi:type="dcterms:W3CDTF">2015-05-21T17:51:00Z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